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84639" w14:textId="04F5BD0C" w:rsidR="002F58A2" w:rsidRPr="002C19E2" w:rsidRDefault="002F58A2" w:rsidP="002F58A2">
      <w:pPr>
        <w:spacing w:after="0" w:line="240" w:lineRule="auto"/>
        <w:jc w:val="right"/>
        <w:rPr>
          <w:rFonts w:ascii="Arial" w:eastAsia="Calibri" w:hAnsi="Arial" w:cs="Arial"/>
          <w:lang w:val="lv-LV" w:eastAsia="lv-LV"/>
        </w:rPr>
      </w:pPr>
      <w:r>
        <w:rPr>
          <w:rFonts w:ascii="Arial" w:eastAsia="Calibri" w:hAnsi="Arial" w:cs="Arial"/>
          <w:lang w:val="lv-LV" w:eastAsia="lv-LV"/>
        </w:rPr>
        <w:t>2</w:t>
      </w:r>
      <w:r w:rsidRPr="002C19E2">
        <w:rPr>
          <w:rFonts w:ascii="Arial" w:eastAsia="Calibri" w:hAnsi="Arial" w:cs="Arial"/>
          <w:lang w:val="lv-LV" w:eastAsia="lv-LV"/>
        </w:rPr>
        <w:t>.pielikums</w:t>
      </w:r>
    </w:p>
    <w:p w14:paraId="336AD073" w14:textId="77777777" w:rsidR="002F58A2" w:rsidRPr="002C19E2" w:rsidRDefault="002F58A2" w:rsidP="002F58A2">
      <w:pPr>
        <w:spacing w:after="0" w:line="240" w:lineRule="auto"/>
        <w:ind w:left="360"/>
        <w:jc w:val="right"/>
        <w:rPr>
          <w:rFonts w:ascii="Arial" w:hAnsi="Arial" w:cs="Arial"/>
          <w:i/>
          <w:iCs/>
          <w:color w:val="000000" w:themeColor="text1"/>
          <w:kern w:val="36"/>
          <w:lang w:val="lv-LV" w:eastAsia="lv-LV"/>
        </w:rPr>
      </w:pPr>
      <w:r w:rsidRPr="002C19E2">
        <w:rPr>
          <w:rFonts w:ascii="Arial" w:hAnsi="Arial" w:cs="Arial"/>
          <w:i/>
          <w:iCs/>
          <w:color w:val="000000" w:themeColor="text1"/>
          <w:kern w:val="36"/>
          <w:lang w:val="lv-LV" w:eastAsia="lv-LV"/>
        </w:rPr>
        <w:t>Valmieras tehnikuma mācību dienesta viesnīcas ēkas</w:t>
      </w:r>
    </w:p>
    <w:p w14:paraId="12517F05" w14:textId="5B20260B" w:rsidR="0082434D" w:rsidRDefault="002F58A2" w:rsidP="00551653">
      <w:pPr>
        <w:spacing w:after="0" w:line="240" w:lineRule="auto"/>
        <w:ind w:left="360"/>
        <w:jc w:val="right"/>
        <w:rPr>
          <w:rFonts w:ascii="Arial" w:eastAsia="Calibri" w:hAnsi="Arial" w:cs="Arial"/>
          <w:i/>
          <w:sz w:val="24"/>
          <w:szCs w:val="24"/>
          <w:lang w:val="lv-LV" w:eastAsia="lv-LV"/>
        </w:rPr>
      </w:pPr>
      <w:r w:rsidRPr="002C19E2">
        <w:rPr>
          <w:rFonts w:ascii="Arial" w:hAnsi="Arial" w:cs="Arial"/>
          <w:i/>
          <w:iCs/>
          <w:color w:val="000000" w:themeColor="text1"/>
          <w:kern w:val="36"/>
          <w:lang w:val="lv-LV" w:eastAsia="lv-LV"/>
        </w:rPr>
        <w:t xml:space="preserve"> jumta/bēniņu stāva daļas noma</w:t>
      </w:r>
      <w:r w:rsidRPr="002C19E2">
        <w:rPr>
          <w:rFonts w:ascii="Arial" w:eastAsia="Calibri" w:hAnsi="Arial" w:cs="Arial"/>
          <w:i/>
          <w:iCs/>
          <w:lang w:val="lv-LV" w:eastAsia="lv-LV"/>
        </w:rPr>
        <w:t>”</w:t>
      </w:r>
      <w:r w:rsidRPr="002C19E2">
        <w:rPr>
          <w:rFonts w:ascii="Arial" w:eastAsia="Calibri" w:hAnsi="Arial" w:cs="Arial"/>
          <w:i/>
          <w:iCs/>
          <w:lang w:val="lv-LV" w:eastAsia="lv-LV"/>
        </w:rPr>
        <w:br/>
      </w:r>
      <w:r w:rsidRPr="00551653">
        <w:rPr>
          <w:rFonts w:ascii="Arial" w:eastAsia="Calibri" w:hAnsi="Arial" w:cs="Arial"/>
          <w:i/>
          <w:sz w:val="24"/>
          <w:szCs w:val="24"/>
          <w:lang w:val="lv-LV" w:eastAsia="lv-LV"/>
        </w:rPr>
        <w:t>nolikumam</w:t>
      </w:r>
    </w:p>
    <w:p w14:paraId="7B604823" w14:textId="77777777" w:rsidR="00002B1D" w:rsidRDefault="00002B1D" w:rsidP="00551653">
      <w:pPr>
        <w:spacing w:after="0" w:line="240" w:lineRule="auto"/>
        <w:ind w:left="360"/>
        <w:jc w:val="right"/>
        <w:rPr>
          <w:rFonts w:ascii="Arial" w:eastAsia="Calibri" w:hAnsi="Arial" w:cs="Arial"/>
          <w:i/>
          <w:sz w:val="24"/>
          <w:szCs w:val="24"/>
          <w:lang w:val="lv-LV" w:eastAsia="lv-LV"/>
        </w:rPr>
      </w:pPr>
    </w:p>
    <w:p w14:paraId="68D98B27" w14:textId="6BE68157" w:rsidR="00C51779" w:rsidRDefault="00C51779" w:rsidP="00C51779">
      <w:pPr>
        <w:spacing w:after="0" w:line="240" w:lineRule="auto"/>
        <w:ind w:left="360"/>
        <w:jc w:val="center"/>
        <w:rPr>
          <w:rFonts w:ascii="Arial" w:eastAsia="Calibri" w:hAnsi="Arial" w:cs="Arial"/>
          <w:b/>
          <w:bCs/>
          <w:iCs/>
          <w:sz w:val="24"/>
          <w:szCs w:val="24"/>
          <w:lang w:val="lv-LV" w:eastAsia="lv-LV"/>
        </w:rPr>
      </w:pPr>
      <w:r w:rsidRPr="00C51779">
        <w:rPr>
          <w:rFonts w:ascii="Arial" w:eastAsia="Calibri" w:hAnsi="Arial" w:cs="Arial"/>
          <w:b/>
          <w:bCs/>
          <w:iCs/>
          <w:sz w:val="24"/>
          <w:szCs w:val="24"/>
          <w:lang w:val="lv-LV" w:eastAsia="lv-LV"/>
        </w:rPr>
        <w:t>BŪVES JUMTA PLĀNS</w:t>
      </w:r>
    </w:p>
    <w:p w14:paraId="722A27CF" w14:textId="77777777" w:rsidR="00C51779" w:rsidRPr="00C51779" w:rsidRDefault="00C51779" w:rsidP="00C51779">
      <w:pPr>
        <w:spacing w:after="0" w:line="240" w:lineRule="auto"/>
        <w:ind w:left="360"/>
        <w:jc w:val="center"/>
        <w:rPr>
          <w:rFonts w:ascii="Arial" w:eastAsia="Calibri" w:hAnsi="Arial" w:cs="Arial"/>
          <w:b/>
          <w:bCs/>
          <w:iCs/>
          <w:sz w:val="24"/>
          <w:szCs w:val="24"/>
          <w:lang w:val="lv-LV" w:eastAsia="lv-LV"/>
        </w:rPr>
      </w:pPr>
    </w:p>
    <w:p w14:paraId="2A13F522" w14:textId="31862C85" w:rsidR="00E56967" w:rsidRPr="000E070A" w:rsidRDefault="00551653" w:rsidP="000E070A">
      <w:pPr>
        <w:pStyle w:val="ListParagraph"/>
        <w:numPr>
          <w:ilvl w:val="0"/>
          <w:numId w:val="4"/>
        </w:numPr>
        <w:tabs>
          <w:tab w:val="left" w:pos="2150"/>
        </w:tabs>
        <w:rPr>
          <w:rFonts w:ascii="Arial" w:hAnsi="Arial" w:cs="Arial"/>
          <w:b/>
          <w:sz w:val="24"/>
          <w:szCs w:val="24"/>
        </w:rPr>
      </w:pPr>
      <w:r w:rsidRPr="000E070A">
        <w:rPr>
          <w:rFonts w:ascii="Arial" w:hAnsi="Arial" w:cs="Arial"/>
          <w:b/>
          <w:sz w:val="24"/>
          <w:szCs w:val="24"/>
        </w:rPr>
        <w:t>Būves jumt</w:t>
      </w:r>
      <w:r w:rsidR="00732D46" w:rsidRPr="000E070A">
        <w:rPr>
          <w:rFonts w:ascii="Arial" w:hAnsi="Arial" w:cs="Arial"/>
          <w:b/>
          <w:sz w:val="24"/>
          <w:szCs w:val="24"/>
        </w:rPr>
        <w:t>s</w:t>
      </w:r>
    </w:p>
    <w:p w14:paraId="295104A6" w14:textId="20DBD522" w:rsidR="00E56967" w:rsidRDefault="00E46538" w:rsidP="00E56967">
      <w:pPr>
        <w:tabs>
          <w:tab w:val="left" w:pos="2150"/>
        </w:tabs>
        <w:rPr>
          <w:lang w:val="lv-LV"/>
        </w:rPr>
      </w:pPr>
      <w:r w:rsidRPr="00E46538">
        <w:rPr>
          <w:noProof/>
          <w:lang w:val="lv-LV"/>
        </w:rPr>
        <w:drawing>
          <wp:inline distT="0" distB="0" distL="0" distR="0" wp14:anchorId="2C8C4E79" wp14:editId="72AE1F80">
            <wp:extent cx="3219450" cy="3057668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58591" cy="30948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E0CCA75" w14:textId="7CE1A26B" w:rsidR="00E56967" w:rsidRPr="000E070A" w:rsidRDefault="00421FEA" w:rsidP="000E070A">
      <w:pPr>
        <w:pStyle w:val="ListParagraph"/>
        <w:numPr>
          <w:ilvl w:val="0"/>
          <w:numId w:val="4"/>
        </w:numPr>
        <w:tabs>
          <w:tab w:val="left" w:pos="2150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8CD8330" wp14:editId="2353BF71">
                <wp:simplePos x="0" y="0"/>
                <wp:positionH relativeFrom="column">
                  <wp:posOffset>1905635</wp:posOffset>
                </wp:positionH>
                <wp:positionV relativeFrom="paragraph">
                  <wp:posOffset>2150110</wp:posOffset>
                </wp:positionV>
                <wp:extent cx="177800" cy="1035050"/>
                <wp:effectExtent l="19050" t="0" r="12700" b="31750"/>
                <wp:wrapNone/>
                <wp:docPr id="11" name="Arrow: Down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7800" cy="1035050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00C855D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Arrow: Down 11" o:spid="_x0000_s1026" type="#_x0000_t67" style="position:absolute;margin-left:150.05pt;margin-top:169.3pt;width:14pt;height:81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" adj="19745" fillcolor="#156082 [3204]" strokecolor="#0a2f40 [1604]" strokeweight="1pt"/>
            </w:pict>
          </mc:Fallback>
        </mc:AlternateContent>
      </w:r>
      <w:r w:rsidR="00E46538" w:rsidRPr="000E070A">
        <w:rPr>
          <w:rFonts w:ascii="Arial" w:hAnsi="Arial" w:cs="Arial"/>
          <w:b/>
          <w:sz w:val="24"/>
          <w:szCs w:val="24"/>
        </w:rPr>
        <w:t>Būves jumta plāna fragments</w:t>
      </w:r>
      <w:r w:rsidR="00E46538" w:rsidRPr="00E46538">
        <w:rPr>
          <w:noProof/>
        </w:rPr>
        <w:drawing>
          <wp:inline distT="0" distB="0" distL="0" distR="0" wp14:anchorId="6B703F29" wp14:editId="4CA7E720">
            <wp:extent cx="4181475" cy="3752419"/>
            <wp:effectExtent l="0" t="0" r="0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31002" cy="37968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6967" w:rsidRPr="000E070A" w:rsidSect="0082434D">
      <w:type w:val="continuous"/>
      <w:pgSz w:w="11920" w:h="16840"/>
      <w:pgMar w:top="1134" w:right="851" w:bottom="1134" w:left="1701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97EB66" w14:textId="77777777" w:rsidR="00945DE4" w:rsidRDefault="00945DE4" w:rsidP="00551653">
      <w:pPr>
        <w:spacing w:after="0" w:line="240" w:lineRule="auto"/>
      </w:pPr>
      <w:r>
        <w:separator/>
      </w:r>
    </w:p>
  </w:endnote>
  <w:endnote w:type="continuationSeparator" w:id="0">
    <w:p w14:paraId="3065A074" w14:textId="77777777" w:rsidR="00945DE4" w:rsidRDefault="00945DE4" w:rsidP="005516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D7C307B" w14:textId="77777777" w:rsidR="00945DE4" w:rsidRDefault="00945DE4" w:rsidP="00551653">
      <w:pPr>
        <w:spacing w:after="0" w:line="240" w:lineRule="auto"/>
      </w:pPr>
      <w:r>
        <w:separator/>
      </w:r>
    </w:p>
  </w:footnote>
  <w:footnote w:type="continuationSeparator" w:id="0">
    <w:p w14:paraId="4BFB0E13" w14:textId="77777777" w:rsidR="00945DE4" w:rsidRDefault="00945DE4" w:rsidP="005516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20275"/>
    <w:multiLevelType w:val="hybridMultilevel"/>
    <w:tmpl w:val="0186C2DE"/>
    <w:lvl w:ilvl="0" w:tplc="0426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55B"/>
    <w:multiLevelType w:val="hybridMultilevel"/>
    <w:tmpl w:val="D56C3FD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750FC"/>
    <w:multiLevelType w:val="hybridMultilevel"/>
    <w:tmpl w:val="0B8E869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452738"/>
    <w:multiLevelType w:val="hybridMultilevel"/>
    <w:tmpl w:val="5D7A977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ADC"/>
    <w:rsid w:val="00002B1D"/>
    <w:rsid w:val="000E070A"/>
    <w:rsid w:val="00162E94"/>
    <w:rsid w:val="0018499F"/>
    <w:rsid w:val="002962EB"/>
    <w:rsid w:val="002F58A2"/>
    <w:rsid w:val="003A4E54"/>
    <w:rsid w:val="003E2AAE"/>
    <w:rsid w:val="00421FEA"/>
    <w:rsid w:val="004E6D90"/>
    <w:rsid w:val="00551653"/>
    <w:rsid w:val="00630322"/>
    <w:rsid w:val="00657133"/>
    <w:rsid w:val="00676AB0"/>
    <w:rsid w:val="006D2F41"/>
    <w:rsid w:val="00732D46"/>
    <w:rsid w:val="0082434D"/>
    <w:rsid w:val="008F486C"/>
    <w:rsid w:val="00945DE4"/>
    <w:rsid w:val="00A4708C"/>
    <w:rsid w:val="00BB6B6B"/>
    <w:rsid w:val="00C51779"/>
    <w:rsid w:val="00CF7B4D"/>
    <w:rsid w:val="00D31ADC"/>
    <w:rsid w:val="00E46538"/>
    <w:rsid w:val="00E56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3407B"/>
  <w15:chartTrackingRefBased/>
  <w15:docId w15:val="{BD8274A1-E4E1-4556-9303-92FB2B237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58A2"/>
    <w:pPr>
      <w:spacing w:line="256" w:lineRule="auto"/>
    </w:pPr>
    <w:rPr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31AD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lv-LV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1AD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lv-LV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1ADC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  <w:lang w:val="lv-LV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1ADC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lang w:val="lv-LV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1ADC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lang w:val="lv-LV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1ADC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lang w:val="lv-LV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1ADC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lang w:val="lv-LV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1ADC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lang w:val="lv-LV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1ADC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lang w:val="lv-LV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1A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1A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1A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1A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1A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1A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1A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1A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1A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1A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31A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1ADC"/>
    <w:pPr>
      <w:numPr>
        <w:ilvl w:val="1"/>
      </w:numPr>
      <w:spacing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  <w:lang w:val="lv-LV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31A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1ADC"/>
    <w:pPr>
      <w:spacing w:before="160" w:line="259" w:lineRule="auto"/>
      <w:jc w:val="center"/>
    </w:pPr>
    <w:rPr>
      <w:i/>
      <w:iCs/>
      <w:color w:val="404040" w:themeColor="text1" w:themeTint="BF"/>
      <w:lang w:val="lv-LV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31A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1ADC"/>
    <w:pPr>
      <w:spacing w:line="259" w:lineRule="auto"/>
      <w:ind w:left="720"/>
      <w:contextualSpacing/>
    </w:pPr>
    <w:rPr>
      <w:lang w:val="lv-LV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31A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1A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lang w:val="lv-LV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1A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1AD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5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1653"/>
    <w:rPr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516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1653"/>
    <w:rPr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107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Avotiņa</dc:creator>
  <cp:keywords/>
  <dc:description/>
  <cp:lastModifiedBy>Skaidrīte Čukule</cp:lastModifiedBy>
  <cp:revision>13</cp:revision>
  <dcterms:created xsi:type="dcterms:W3CDTF">2026-03-20T10:00:00Z</dcterms:created>
  <dcterms:modified xsi:type="dcterms:W3CDTF">2026-03-25T11:48:00Z</dcterms:modified>
</cp:coreProperties>
</file>